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7BA04" w14:textId="77777777" w:rsidR="00E83228" w:rsidRPr="00885958" w:rsidRDefault="00E83228" w:rsidP="006E2B3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4CC81E9E" w14:textId="02013F47" w:rsidR="00BD3379" w:rsidRDefault="00BD3379" w:rsidP="006123C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D3379">
        <w:rPr>
          <w:rFonts w:ascii="Times New Roman" w:hAnsi="Times New Roman" w:cs="Times New Roman"/>
          <w:b/>
          <w:sz w:val="30"/>
          <w:szCs w:val="30"/>
        </w:rPr>
        <w:t>«</w:t>
      </w:r>
      <w:r w:rsidR="006123C3" w:rsidRPr="006123C3">
        <w:rPr>
          <w:rFonts w:ascii="Times New Roman" w:hAnsi="Times New Roman" w:cs="Times New Roman"/>
          <w:b/>
          <w:sz w:val="30"/>
          <w:szCs w:val="30"/>
          <w:lang w:val="be-BY"/>
        </w:rPr>
        <w:t>Фрагменты бывшей усадьбы “Игнатичи”: усадебный дом, флигель, кормоцех, свиран, силосная башня, фрагменты парка</w:t>
      </w:r>
      <w:r w:rsidR="008717ED">
        <w:rPr>
          <w:rFonts w:ascii="Times New Roman" w:hAnsi="Times New Roman" w:cs="Times New Roman"/>
          <w:b/>
          <w:sz w:val="30"/>
          <w:szCs w:val="30"/>
        </w:rPr>
        <w:t>»</w:t>
      </w:r>
    </w:p>
    <w:p w14:paraId="344B7448" w14:textId="6F43D46B" w:rsidR="00BD3379" w:rsidRPr="00BD3379" w:rsidRDefault="00BD3379" w:rsidP="00BD33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3379">
        <w:rPr>
          <w:rFonts w:ascii="Times New Roman" w:hAnsi="Times New Roman" w:cs="Times New Roman"/>
          <w:b/>
          <w:sz w:val="30"/>
          <w:szCs w:val="30"/>
        </w:rPr>
        <w:t>(</w:t>
      </w:r>
      <w:r w:rsidR="008717ED" w:rsidRPr="008717ED">
        <w:rPr>
          <w:rFonts w:ascii="Times New Roman" w:hAnsi="Times New Roman" w:cs="Times New Roman"/>
          <w:b/>
          <w:sz w:val="30"/>
          <w:szCs w:val="30"/>
        </w:rPr>
        <w:t>материальн</w:t>
      </w:r>
      <w:r w:rsidR="008717ED">
        <w:rPr>
          <w:rFonts w:ascii="Times New Roman" w:hAnsi="Times New Roman" w:cs="Times New Roman"/>
          <w:b/>
          <w:sz w:val="30"/>
          <w:szCs w:val="30"/>
        </w:rPr>
        <w:t>ая</w:t>
      </w:r>
      <w:r w:rsidR="008717ED" w:rsidRPr="008717ED">
        <w:rPr>
          <w:rFonts w:ascii="Times New Roman" w:hAnsi="Times New Roman" w:cs="Times New Roman"/>
          <w:b/>
          <w:sz w:val="30"/>
          <w:szCs w:val="30"/>
        </w:rPr>
        <w:t xml:space="preserve"> недвижим</w:t>
      </w:r>
      <w:r w:rsidR="008717ED">
        <w:rPr>
          <w:rFonts w:ascii="Times New Roman" w:hAnsi="Times New Roman" w:cs="Times New Roman"/>
          <w:b/>
          <w:sz w:val="30"/>
          <w:szCs w:val="30"/>
        </w:rPr>
        <w:t>ая</w:t>
      </w:r>
      <w:r w:rsidR="008717ED" w:rsidRPr="00BD337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BD3379">
        <w:rPr>
          <w:rFonts w:ascii="Times New Roman" w:hAnsi="Times New Roman" w:cs="Times New Roman"/>
          <w:b/>
          <w:sz w:val="30"/>
          <w:szCs w:val="30"/>
        </w:rPr>
        <w:t>историко-культурная ценность категории «</w:t>
      </w:r>
      <w:r w:rsidR="00475B3B">
        <w:rPr>
          <w:rFonts w:ascii="Times New Roman" w:hAnsi="Times New Roman" w:cs="Times New Roman"/>
          <w:b/>
          <w:sz w:val="30"/>
          <w:szCs w:val="30"/>
        </w:rPr>
        <w:t>3</w:t>
      </w:r>
      <w:r w:rsidRPr="00BD3379">
        <w:rPr>
          <w:rFonts w:ascii="Times New Roman" w:hAnsi="Times New Roman" w:cs="Times New Roman"/>
          <w:b/>
          <w:sz w:val="30"/>
          <w:szCs w:val="30"/>
        </w:rPr>
        <w:t>»)</w:t>
      </w:r>
    </w:p>
    <w:p w14:paraId="04FABDF7" w14:textId="638EA3AD" w:rsidR="0061248D" w:rsidRDefault="00B11210" w:rsidP="00C33C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(</w:t>
      </w:r>
      <w:r w:rsidR="008717ED">
        <w:rPr>
          <w:rFonts w:ascii="Times New Roman" w:hAnsi="Times New Roman" w:cs="Times New Roman"/>
          <w:b/>
          <w:sz w:val="30"/>
          <w:szCs w:val="30"/>
        </w:rPr>
        <w:t>Минский район</w:t>
      </w:r>
      <w:r w:rsidR="00BD3379" w:rsidRPr="00BD3379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4732EA">
        <w:rPr>
          <w:rFonts w:ascii="Times New Roman" w:hAnsi="Times New Roman" w:cs="Times New Roman"/>
          <w:b/>
          <w:sz w:val="30"/>
          <w:szCs w:val="30"/>
        </w:rPr>
        <w:t>д</w:t>
      </w:r>
      <w:r w:rsidR="00322B63" w:rsidRPr="008717ED">
        <w:rPr>
          <w:rFonts w:ascii="Times New Roman" w:hAnsi="Times New Roman" w:cs="Times New Roman"/>
          <w:b/>
          <w:sz w:val="30"/>
          <w:szCs w:val="30"/>
        </w:rPr>
        <w:t xml:space="preserve">. </w:t>
      </w:r>
      <w:r w:rsidR="004732EA">
        <w:rPr>
          <w:rFonts w:ascii="Times New Roman" w:hAnsi="Times New Roman" w:cs="Times New Roman"/>
          <w:b/>
          <w:sz w:val="30"/>
          <w:szCs w:val="30"/>
        </w:rPr>
        <w:t>Калинино</w:t>
      </w:r>
      <w:r w:rsidR="00BD3379">
        <w:rPr>
          <w:rFonts w:ascii="Times New Roman" w:hAnsi="Times New Roman" w:cs="Times New Roman"/>
          <w:b/>
          <w:sz w:val="30"/>
          <w:szCs w:val="30"/>
        </w:rPr>
        <w:t>)</w:t>
      </w:r>
    </w:p>
    <w:p w14:paraId="722A1450" w14:textId="535A338D" w:rsidR="001C1E3C" w:rsidRDefault="001C1E3C" w:rsidP="00C33C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678970B" w14:textId="6F8D7E11" w:rsidR="001C1E3C" w:rsidRPr="001C1E3C" w:rsidRDefault="001C1E3C" w:rsidP="001C1E3C">
      <w:pPr>
        <w:spacing w:after="0" w:line="240" w:lineRule="auto"/>
        <w:rPr>
          <w:rFonts w:ascii="Times New Roman" w:hAnsi="Times New Roman" w:cs="Times New Roman"/>
          <w:b/>
          <w:i/>
          <w:iCs/>
          <w:sz w:val="30"/>
          <w:szCs w:val="30"/>
        </w:rPr>
      </w:pPr>
      <w:r w:rsidRPr="001C1E3C">
        <w:rPr>
          <w:rFonts w:ascii="Times New Roman" w:hAnsi="Times New Roman" w:cs="Times New Roman"/>
          <w:b/>
          <w:i/>
          <w:iCs/>
          <w:sz w:val="30"/>
          <w:szCs w:val="30"/>
        </w:rPr>
        <w:t>Расположение: (карта с указанием места)</w:t>
      </w:r>
    </w:p>
    <w:p w14:paraId="64BD299F" w14:textId="222A4C76" w:rsidR="0061248D" w:rsidRDefault="0061248D" w:rsidP="0061248D">
      <w:pPr>
        <w:shd w:val="clear" w:color="auto" w:fill="FFFFFF"/>
        <w:spacing w:after="0" w:line="240" w:lineRule="auto"/>
        <w:rPr>
          <w:noProof/>
        </w:rPr>
      </w:pPr>
    </w:p>
    <w:p w14:paraId="50D4BA97" w14:textId="7206689A" w:rsidR="00F13FC6" w:rsidRDefault="00F13FC6" w:rsidP="001C1E3C">
      <w:pPr>
        <w:shd w:val="clear" w:color="auto" w:fill="FFFFFF"/>
        <w:spacing w:after="0" w:line="240" w:lineRule="auto"/>
        <w:ind w:left="-567"/>
        <w:rPr>
          <w:noProof/>
        </w:rPr>
      </w:pPr>
    </w:p>
    <w:p w14:paraId="7AE7D8FF" w14:textId="35CB07EF" w:rsidR="00A87D19" w:rsidRDefault="006529E1" w:rsidP="001C1E3C">
      <w:pPr>
        <w:shd w:val="clear" w:color="auto" w:fill="FFFFFF"/>
        <w:spacing w:after="0" w:line="240" w:lineRule="auto"/>
        <w:ind w:left="-567"/>
        <w:rPr>
          <w:noProof/>
        </w:rPr>
      </w:pPr>
      <w:r>
        <w:rPr>
          <w:noProof/>
        </w:rPr>
        <w:drawing>
          <wp:inline distT="0" distB="0" distL="0" distR="0" wp14:anchorId="2F96BC99" wp14:editId="19A2F28B">
            <wp:extent cx="6204444" cy="465582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30" cy="466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1B851" w14:textId="5CA8D9C2" w:rsidR="00A87D19" w:rsidRDefault="00A87D19" w:rsidP="001C1E3C">
      <w:pPr>
        <w:shd w:val="clear" w:color="auto" w:fill="FFFFFF"/>
        <w:spacing w:after="0" w:line="240" w:lineRule="auto"/>
        <w:ind w:left="-567"/>
        <w:rPr>
          <w:noProof/>
        </w:rPr>
      </w:pPr>
    </w:p>
    <w:p w14:paraId="54B6DB9D" w14:textId="77777777" w:rsidR="00A87D19" w:rsidRDefault="00A87D19" w:rsidP="001C1E3C">
      <w:pPr>
        <w:shd w:val="clear" w:color="auto" w:fill="FFFFFF"/>
        <w:spacing w:after="0" w:line="240" w:lineRule="auto"/>
        <w:ind w:left="-567"/>
        <w:rPr>
          <w:noProof/>
        </w:rPr>
      </w:pPr>
    </w:p>
    <w:p w14:paraId="4BC40F20" w14:textId="01C3D526" w:rsidR="001C1E3C" w:rsidRDefault="001C1E3C" w:rsidP="001C1E3C">
      <w:pPr>
        <w:shd w:val="clear" w:color="auto" w:fill="FFFFFF"/>
        <w:spacing w:after="0" w:line="240" w:lineRule="auto"/>
        <w:ind w:left="-567"/>
        <w:rPr>
          <w:noProof/>
        </w:rPr>
      </w:pPr>
      <w:r>
        <w:rPr>
          <w:noProof/>
        </w:rPr>
        <w:lastRenderedPageBreak/>
        <w:drawing>
          <wp:inline distT="0" distB="0" distL="0" distR="0" wp14:anchorId="69E8184D" wp14:editId="6A6CECF7">
            <wp:extent cx="6257772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"/>
                    <a:stretch/>
                  </pic:blipFill>
                  <pic:spPr bwMode="auto">
                    <a:xfrm>
                      <a:off x="0" y="0"/>
                      <a:ext cx="6285554" cy="413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2DF79" w14:textId="150420BE" w:rsidR="001C1E3C" w:rsidRDefault="001C1E3C" w:rsidP="001C1E3C">
      <w:pPr>
        <w:shd w:val="clear" w:color="auto" w:fill="FFFFFF"/>
        <w:spacing w:after="0" w:line="240" w:lineRule="auto"/>
        <w:ind w:left="-567"/>
        <w:rPr>
          <w:noProof/>
        </w:rPr>
      </w:pPr>
    </w:p>
    <w:p w14:paraId="5A68CF32" w14:textId="01E19785" w:rsidR="001C1E3C" w:rsidRDefault="001C1E3C" w:rsidP="001C1E3C">
      <w:pPr>
        <w:shd w:val="clear" w:color="auto" w:fill="FFFFFF"/>
        <w:spacing w:after="0" w:line="240" w:lineRule="auto"/>
        <w:ind w:left="-567"/>
        <w:rPr>
          <w:noProof/>
        </w:rPr>
      </w:pPr>
    </w:p>
    <w:p w14:paraId="467E8170" w14:textId="524062E8" w:rsidR="001C1E3C" w:rsidRDefault="00D81876" w:rsidP="001C1E3C">
      <w:pPr>
        <w:shd w:val="clear" w:color="auto" w:fill="FFFFFF"/>
        <w:spacing w:after="0" w:line="240" w:lineRule="auto"/>
        <w:ind w:left="-567"/>
        <w:rPr>
          <w:noProof/>
        </w:rPr>
      </w:pPr>
      <w:r>
        <w:rPr>
          <w:noProof/>
        </w:rPr>
        <w:drawing>
          <wp:inline distT="0" distB="0" distL="0" distR="0" wp14:anchorId="78D3C176" wp14:editId="54F6DF09">
            <wp:extent cx="6271260" cy="536894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764" cy="537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FB7D" w14:textId="77777777" w:rsidR="001C1E3C" w:rsidRDefault="001C1E3C" w:rsidP="0061248D">
      <w:pPr>
        <w:shd w:val="clear" w:color="auto" w:fill="FFFFFF"/>
        <w:spacing w:after="0" w:line="240" w:lineRule="auto"/>
        <w:rPr>
          <w:noProof/>
        </w:rPr>
      </w:pPr>
    </w:p>
    <w:p w14:paraId="331EAD45" w14:textId="29BFE076" w:rsidR="00AC1DCE" w:rsidRPr="00AC1DCE" w:rsidRDefault="00AC1DCE" w:rsidP="00AC1DCE">
      <w:pPr>
        <w:pStyle w:val="a6"/>
        <w:spacing w:after="0"/>
        <w:ind w:firstLine="709"/>
        <w:jc w:val="both"/>
        <w:rPr>
          <w:b/>
          <w:sz w:val="30"/>
          <w:szCs w:val="30"/>
          <w:lang w:val="be-BY"/>
        </w:rPr>
      </w:pPr>
      <w:r w:rsidRPr="00AC1DCE">
        <w:rPr>
          <w:b/>
          <w:sz w:val="30"/>
          <w:szCs w:val="30"/>
          <w:lang w:val="be-BY"/>
        </w:rPr>
        <w:lastRenderedPageBreak/>
        <w:tab/>
      </w:r>
      <w:r w:rsidRPr="00AC1DCE">
        <w:rPr>
          <w:b/>
          <w:sz w:val="30"/>
          <w:szCs w:val="30"/>
          <w:lang w:val="be-BY"/>
        </w:rPr>
        <w:tab/>
      </w:r>
      <w:r w:rsidRPr="00AC1DCE">
        <w:rPr>
          <w:b/>
          <w:sz w:val="30"/>
          <w:szCs w:val="30"/>
          <w:lang w:val="be-BY"/>
        </w:rPr>
        <w:tab/>
      </w:r>
      <w:r w:rsidRPr="00AC1DCE">
        <w:rPr>
          <w:b/>
          <w:sz w:val="30"/>
          <w:szCs w:val="30"/>
          <w:lang w:val="be-BY"/>
        </w:rPr>
        <w:tab/>
        <w:t>Фрагменты парк</w:t>
      </w:r>
      <w:r w:rsidR="009B579F">
        <w:rPr>
          <w:b/>
          <w:sz w:val="30"/>
          <w:szCs w:val="30"/>
          <w:lang w:val="be-BY"/>
        </w:rPr>
        <w:t>а</w:t>
      </w:r>
    </w:p>
    <w:p w14:paraId="3C1582C9" w14:textId="6BC775F7" w:rsidR="00AC1DCE" w:rsidRPr="00AC1DCE" w:rsidRDefault="00767D5D" w:rsidP="00D372FB">
      <w:pPr>
        <w:pStyle w:val="a6"/>
        <w:spacing w:after="0"/>
        <w:ind w:firstLine="709"/>
        <w:jc w:val="both"/>
        <w:rPr>
          <w:b/>
          <w:sz w:val="30"/>
          <w:szCs w:val="30"/>
          <w:lang w:val="be-BY"/>
        </w:rPr>
      </w:pPr>
      <w:r w:rsidRPr="00AC1DCE">
        <w:rPr>
          <w:b/>
          <w:sz w:val="30"/>
          <w:szCs w:val="30"/>
          <w:lang w:val="be-BY"/>
        </w:rPr>
        <w:object w:dxaOrig="8925" w:dyaOrig="12631" w14:anchorId="6E0096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8pt;height:469.8pt" o:ole="">
            <v:imagedata r:id="rId10" o:title=""/>
          </v:shape>
          <o:OLEObject Type="Embed" ProgID="AcroExch.Document.DC" ShapeID="_x0000_i1025" DrawAspect="Content" ObjectID="_1728806874" r:id="rId11"/>
        </w:object>
      </w:r>
    </w:p>
    <w:p w14:paraId="49FD652F" w14:textId="77777777" w:rsidR="009B579F" w:rsidRPr="009B579F" w:rsidRDefault="009B579F" w:rsidP="009B579F">
      <w:pPr>
        <w:pStyle w:val="a6"/>
        <w:spacing w:before="0" w:beforeAutospacing="0" w:after="0" w:afterAutospacing="0"/>
        <w:ind w:firstLine="709"/>
        <w:jc w:val="both"/>
        <w:rPr>
          <w:bCs/>
          <w:sz w:val="30"/>
          <w:szCs w:val="30"/>
          <w:lang w:val="be-BY"/>
        </w:rPr>
      </w:pPr>
      <w:r w:rsidRPr="009B579F">
        <w:rPr>
          <w:bCs/>
          <w:sz w:val="30"/>
          <w:szCs w:val="30"/>
          <w:lang w:val="be-BY"/>
        </w:rPr>
        <w:t>Фрагменты парка. Происхождение - конец XIX-начало XX века. Создатель - Вильгельм Йельский.</w:t>
      </w:r>
    </w:p>
    <w:p w14:paraId="1148E671" w14:textId="14767603" w:rsidR="009B579F" w:rsidRPr="009B579F" w:rsidRDefault="009B579F" w:rsidP="00D372FB">
      <w:pPr>
        <w:pStyle w:val="a6"/>
        <w:spacing w:before="0" w:beforeAutospacing="0" w:after="0" w:afterAutospacing="0"/>
        <w:ind w:firstLine="709"/>
        <w:jc w:val="both"/>
        <w:rPr>
          <w:bCs/>
          <w:sz w:val="30"/>
          <w:szCs w:val="30"/>
          <w:lang w:val="be-BY"/>
        </w:rPr>
      </w:pPr>
      <w:r w:rsidRPr="009B579F">
        <w:rPr>
          <w:bCs/>
          <w:sz w:val="30"/>
          <w:szCs w:val="30"/>
          <w:lang w:val="be-BY"/>
        </w:rPr>
        <w:t xml:space="preserve">Функционировал как усадебный парк. Структура парка имела ландшафтную застройку, </w:t>
      </w:r>
      <w:r w:rsidR="00B60CCF">
        <w:rPr>
          <w:bCs/>
          <w:sz w:val="30"/>
          <w:szCs w:val="30"/>
          <w:lang w:val="be-BY"/>
        </w:rPr>
        <w:t>на которой расположены</w:t>
      </w:r>
      <w:r w:rsidRPr="009B579F">
        <w:rPr>
          <w:bCs/>
          <w:sz w:val="30"/>
          <w:szCs w:val="30"/>
          <w:lang w:val="be-BY"/>
        </w:rPr>
        <w:t xml:space="preserve"> </w:t>
      </w:r>
      <w:r w:rsidR="00B60CCF">
        <w:rPr>
          <w:bCs/>
          <w:sz w:val="30"/>
          <w:szCs w:val="30"/>
          <w:lang w:val="be-BY"/>
        </w:rPr>
        <w:t>различные</w:t>
      </w:r>
      <w:r w:rsidRPr="009B579F">
        <w:rPr>
          <w:bCs/>
          <w:sz w:val="30"/>
          <w:szCs w:val="30"/>
          <w:lang w:val="be-BY"/>
        </w:rPr>
        <w:t xml:space="preserve"> деревь</w:t>
      </w:r>
      <w:r w:rsidR="00B60CCF">
        <w:rPr>
          <w:bCs/>
          <w:sz w:val="30"/>
          <w:szCs w:val="30"/>
          <w:lang w:val="be-BY"/>
        </w:rPr>
        <w:t>я</w:t>
      </w:r>
      <w:r w:rsidRPr="009B579F">
        <w:rPr>
          <w:bCs/>
          <w:sz w:val="30"/>
          <w:szCs w:val="30"/>
          <w:lang w:val="be-BY"/>
        </w:rPr>
        <w:t>. Сохранен композиционный «абрис» -</w:t>
      </w:r>
      <w:r w:rsidR="007C4A62">
        <w:rPr>
          <w:bCs/>
          <w:sz w:val="30"/>
          <w:szCs w:val="30"/>
          <w:lang w:val="be-BY"/>
        </w:rPr>
        <w:t xml:space="preserve"> </w:t>
      </w:r>
      <w:r w:rsidRPr="009B579F">
        <w:rPr>
          <w:bCs/>
          <w:sz w:val="30"/>
          <w:szCs w:val="30"/>
          <w:lang w:val="be-BY"/>
        </w:rPr>
        <w:t>группы</w:t>
      </w:r>
      <w:r w:rsidR="007C4A62">
        <w:rPr>
          <w:bCs/>
          <w:sz w:val="30"/>
          <w:szCs w:val="30"/>
          <w:lang w:val="be-BY"/>
        </w:rPr>
        <w:t xml:space="preserve"> деревьев</w:t>
      </w:r>
      <w:r w:rsidRPr="009B579F">
        <w:rPr>
          <w:bCs/>
          <w:sz w:val="30"/>
          <w:szCs w:val="30"/>
          <w:lang w:val="be-BY"/>
        </w:rPr>
        <w:t>, масляные</w:t>
      </w:r>
      <w:r w:rsidR="00F42407">
        <w:rPr>
          <w:bCs/>
          <w:sz w:val="30"/>
          <w:szCs w:val="30"/>
          <w:lang w:val="be-BY"/>
        </w:rPr>
        <w:t xml:space="preserve"> </w:t>
      </w:r>
      <w:r w:rsidRPr="009B579F">
        <w:rPr>
          <w:bCs/>
          <w:sz w:val="30"/>
          <w:szCs w:val="30"/>
          <w:lang w:val="be-BY"/>
        </w:rPr>
        <w:t xml:space="preserve">насаждения, одиночные акцентные деревья. Возраст многих </w:t>
      </w:r>
      <w:r w:rsidR="00F42407">
        <w:rPr>
          <w:bCs/>
          <w:sz w:val="30"/>
          <w:szCs w:val="30"/>
          <w:lang w:val="be-BY"/>
        </w:rPr>
        <w:t>деревьев</w:t>
      </w:r>
      <w:r w:rsidRPr="009B579F">
        <w:rPr>
          <w:bCs/>
          <w:sz w:val="30"/>
          <w:szCs w:val="30"/>
          <w:lang w:val="be-BY"/>
        </w:rPr>
        <w:t xml:space="preserve"> около 100 лет и более, диаметр ствола 80-100 см и более. Ассортимент богатый и ценный.</w:t>
      </w:r>
    </w:p>
    <w:p w14:paraId="76A6A05B" w14:textId="2729EA97" w:rsidR="00C33C79" w:rsidRPr="00C33C79" w:rsidRDefault="009B579F" w:rsidP="00C33C79">
      <w:pPr>
        <w:pStyle w:val="a6"/>
        <w:spacing w:before="0" w:beforeAutospacing="0" w:after="0" w:afterAutospacing="0"/>
        <w:ind w:firstLine="709"/>
        <w:jc w:val="both"/>
        <w:rPr>
          <w:bCs/>
          <w:sz w:val="30"/>
          <w:szCs w:val="30"/>
          <w:lang w:val="be-BY"/>
        </w:rPr>
      </w:pPr>
      <w:r w:rsidRPr="009B579F">
        <w:rPr>
          <w:bCs/>
          <w:sz w:val="30"/>
          <w:szCs w:val="30"/>
          <w:lang w:val="be-BY"/>
        </w:rPr>
        <w:t>Парк является не только памятником садово-паркового искусства, но и ботаническим памятником природы местного значения.</w:t>
      </w:r>
      <w:r w:rsidR="00D372FB">
        <w:rPr>
          <w:bCs/>
          <w:sz w:val="30"/>
          <w:szCs w:val="30"/>
          <w:lang w:val="be-BY"/>
        </w:rPr>
        <w:t xml:space="preserve"> </w:t>
      </w:r>
      <w:r w:rsidRPr="009B579F">
        <w:rPr>
          <w:bCs/>
          <w:sz w:val="30"/>
          <w:szCs w:val="30"/>
          <w:lang w:val="be-BY"/>
        </w:rPr>
        <w:t>Парк благоустроен.</w:t>
      </w:r>
      <w:r w:rsidR="00D372FB">
        <w:rPr>
          <w:bCs/>
          <w:sz w:val="30"/>
          <w:szCs w:val="30"/>
          <w:lang w:val="be-BY"/>
        </w:rPr>
        <w:t xml:space="preserve"> </w:t>
      </w:r>
      <w:r w:rsidRPr="009B579F">
        <w:rPr>
          <w:bCs/>
          <w:sz w:val="30"/>
          <w:szCs w:val="30"/>
          <w:lang w:val="be-BY"/>
        </w:rPr>
        <w:t>Состояние - удовлетворительное.</w:t>
      </w:r>
    </w:p>
    <w:p w14:paraId="1AA15708" w14:textId="5149DF2A" w:rsidR="00003A68" w:rsidRDefault="00003A68" w:rsidP="00D372FB">
      <w:pPr>
        <w:pStyle w:val="a6"/>
        <w:spacing w:after="0"/>
        <w:ind w:firstLine="709"/>
        <w:jc w:val="center"/>
        <w:rPr>
          <w:b/>
          <w:sz w:val="30"/>
          <w:szCs w:val="30"/>
          <w:lang w:val="be-BY"/>
        </w:rPr>
      </w:pPr>
    </w:p>
    <w:p w14:paraId="1A033C1B" w14:textId="77777777" w:rsidR="00F4614D" w:rsidRDefault="00F4614D" w:rsidP="00D372FB">
      <w:pPr>
        <w:pStyle w:val="a6"/>
        <w:spacing w:after="0"/>
        <w:ind w:firstLine="709"/>
        <w:jc w:val="center"/>
        <w:rPr>
          <w:b/>
          <w:sz w:val="30"/>
          <w:szCs w:val="30"/>
          <w:lang w:val="be-BY"/>
        </w:rPr>
      </w:pPr>
    </w:p>
    <w:p w14:paraId="3E017D1A" w14:textId="2AC31FA2" w:rsidR="00AC1DCE" w:rsidRPr="00AC1DCE" w:rsidRDefault="00D372FB" w:rsidP="00D372FB">
      <w:pPr>
        <w:pStyle w:val="a6"/>
        <w:spacing w:after="0"/>
        <w:ind w:firstLine="709"/>
        <w:jc w:val="center"/>
        <w:rPr>
          <w:b/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lastRenderedPageBreak/>
        <w:t>Усадебн</w:t>
      </w:r>
      <w:r w:rsidR="00C33C79">
        <w:rPr>
          <w:b/>
          <w:sz w:val="30"/>
          <w:szCs w:val="30"/>
          <w:lang w:val="be-BY"/>
        </w:rPr>
        <w:t>ы</w:t>
      </w:r>
      <w:r>
        <w:rPr>
          <w:b/>
          <w:sz w:val="30"/>
          <w:szCs w:val="30"/>
          <w:lang w:val="be-BY"/>
        </w:rPr>
        <w:t>й</w:t>
      </w:r>
      <w:r w:rsidR="00AC1DCE" w:rsidRPr="00AC1DCE">
        <w:rPr>
          <w:b/>
          <w:sz w:val="30"/>
          <w:szCs w:val="30"/>
          <w:lang w:val="be-BY"/>
        </w:rPr>
        <w:t xml:space="preserve"> дом</w:t>
      </w:r>
    </w:p>
    <w:p w14:paraId="5A292429" w14:textId="77777777" w:rsidR="00AC1DCE" w:rsidRPr="00AC1DCE" w:rsidRDefault="00AC1DCE" w:rsidP="00AC1DCE">
      <w:pPr>
        <w:pStyle w:val="a6"/>
        <w:spacing w:after="0"/>
        <w:ind w:firstLine="709"/>
        <w:jc w:val="both"/>
        <w:rPr>
          <w:b/>
          <w:sz w:val="30"/>
          <w:szCs w:val="30"/>
          <w:lang w:val="be-BY"/>
        </w:rPr>
      </w:pPr>
      <w:r w:rsidRPr="00AC1DCE">
        <w:rPr>
          <w:b/>
          <w:noProof/>
          <w:sz w:val="30"/>
          <w:szCs w:val="30"/>
          <w:lang w:val="be-BY"/>
        </w:rPr>
        <w:drawing>
          <wp:inline distT="0" distB="0" distL="0" distR="0" wp14:anchorId="40C7FAC4" wp14:editId="135191DB">
            <wp:extent cx="4625634" cy="3055620"/>
            <wp:effectExtent l="0" t="0" r="3810" b="0"/>
            <wp:docPr id="4" name="Рисунок 8" descr="C:\Documents and Settings\user\Рабочий стол\s000535_22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s000535_2277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57" cy="305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1DEA60" w14:textId="30496B36" w:rsidR="00D372FB" w:rsidRPr="00D372FB" w:rsidRDefault="00D372FB" w:rsidP="00D372FB">
      <w:pPr>
        <w:pStyle w:val="a6"/>
        <w:spacing w:before="0" w:beforeAutospacing="0" w:after="0" w:afterAutospacing="0"/>
        <w:jc w:val="both"/>
        <w:rPr>
          <w:bCs/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tab/>
      </w:r>
      <w:r w:rsidRPr="00D372FB">
        <w:rPr>
          <w:bCs/>
          <w:sz w:val="30"/>
          <w:szCs w:val="30"/>
          <w:lang w:val="be-BY"/>
        </w:rPr>
        <w:t xml:space="preserve">Построен в 1900 году. Автор арх. Вроблевский И., инициатор </w:t>
      </w:r>
      <w:r>
        <w:rPr>
          <w:bCs/>
          <w:sz w:val="30"/>
          <w:szCs w:val="30"/>
          <w:lang w:val="be-BY"/>
        </w:rPr>
        <w:br/>
      </w:r>
      <w:r w:rsidRPr="00D372FB">
        <w:rPr>
          <w:bCs/>
          <w:sz w:val="30"/>
          <w:szCs w:val="30"/>
          <w:lang w:val="be-BY"/>
        </w:rPr>
        <w:t>В. Ельский.</w:t>
      </w:r>
    </w:p>
    <w:p w14:paraId="1239D8A1" w14:textId="7B0039E2" w:rsidR="00D372FB" w:rsidRPr="00D372FB" w:rsidRDefault="00D372FB" w:rsidP="00D372FB">
      <w:pPr>
        <w:pStyle w:val="a6"/>
        <w:spacing w:before="0" w:beforeAutospacing="0" w:after="0" w:afterAutospacing="0"/>
        <w:ind w:firstLine="709"/>
        <w:jc w:val="both"/>
        <w:rPr>
          <w:bCs/>
          <w:sz w:val="30"/>
          <w:szCs w:val="30"/>
          <w:lang w:val="be-BY"/>
        </w:rPr>
      </w:pPr>
      <w:r w:rsidRPr="00D372FB">
        <w:rPr>
          <w:bCs/>
          <w:sz w:val="30"/>
          <w:szCs w:val="30"/>
          <w:lang w:val="be-BY"/>
        </w:rPr>
        <w:t xml:space="preserve">Усадебный дом представляет собой двухэтажное кирпичное здание с подвалом, </w:t>
      </w:r>
      <w:r>
        <w:rPr>
          <w:bCs/>
          <w:sz w:val="30"/>
          <w:szCs w:val="30"/>
          <w:lang w:val="be-BY"/>
        </w:rPr>
        <w:t>прямоугольного</w:t>
      </w:r>
      <w:r w:rsidRPr="00D372FB">
        <w:rPr>
          <w:bCs/>
          <w:sz w:val="30"/>
          <w:szCs w:val="30"/>
          <w:lang w:val="be-BY"/>
        </w:rPr>
        <w:t xml:space="preserve"> план</w:t>
      </w:r>
      <w:r>
        <w:rPr>
          <w:bCs/>
          <w:sz w:val="30"/>
          <w:szCs w:val="30"/>
          <w:lang w:val="be-BY"/>
        </w:rPr>
        <w:t>а</w:t>
      </w:r>
      <w:r w:rsidRPr="00D372FB">
        <w:rPr>
          <w:bCs/>
          <w:sz w:val="30"/>
          <w:szCs w:val="30"/>
          <w:lang w:val="be-BY"/>
        </w:rPr>
        <w:t>. Он покрыт шатровой крышей, одноэтажный флигель имеет двускатную крышу. Главный фасад симметричной композиции. Над входом висит балкон, украшенный консолями с лепкой. Сохранилась кованая ограда балкона. Планировка второго этажа коридорная.</w:t>
      </w:r>
    </w:p>
    <w:p w14:paraId="513E6B5E" w14:textId="62446C83" w:rsidR="00D372FB" w:rsidRPr="00D372FB" w:rsidRDefault="00D372FB" w:rsidP="00D372FB">
      <w:pPr>
        <w:pStyle w:val="a6"/>
        <w:spacing w:before="0" w:beforeAutospacing="0" w:after="0" w:afterAutospacing="0"/>
        <w:ind w:firstLine="709"/>
        <w:jc w:val="both"/>
        <w:rPr>
          <w:bCs/>
          <w:sz w:val="30"/>
          <w:szCs w:val="30"/>
          <w:lang w:val="be-BY"/>
        </w:rPr>
      </w:pPr>
      <w:r w:rsidRPr="00D372FB">
        <w:rPr>
          <w:bCs/>
          <w:sz w:val="30"/>
          <w:szCs w:val="30"/>
          <w:lang w:val="be-BY"/>
        </w:rPr>
        <w:t xml:space="preserve">Текущее техническое состояние - </w:t>
      </w:r>
      <w:r>
        <w:rPr>
          <w:bCs/>
          <w:sz w:val="30"/>
          <w:szCs w:val="30"/>
          <w:lang w:val="be-BY"/>
        </w:rPr>
        <w:t>неудовлетворительное</w:t>
      </w:r>
      <w:r w:rsidRPr="00D372FB">
        <w:rPr>
          <w:bCs/>
          <w:sz w:val="30"/>
          <w:szCs w:val="30"/>
          <w:lang w:val="be-BY"/>
        </w:rPr>
        <w:t xml:space="preserve">. </w:t>
      </w:r>
    </w:p>
    <w:p w14:paraId="0697B17B" w14:textId="28880DF7" w:rsidR="00AC1DCE" w:rsidRPr="00AC1DCE" w:rsidRDefault="00AC1DCE" w:rsidP="00AC1DCE">
      <w:pPr>
        <w:pStyle w:val="a6"/>
        <w:spacing w:after="0"/>
        <w:ind w:firstLine="709"/>
        <w:jc w:val="both"/>
        <w:rPr>
          <w:b/>
          <w:sz w:val="30"/>
          <w:szCs w:val="30"/>
          <w:lang w:val="be-BY"/>
        </w:rPr>
      </w:pPr>
      <w:r w:rsidRPr="00AC1DCE">
        <w:rPr>
          <w:b/>
          <w:sz w:val="30"/>
          <w:szCs w:val="30"/>
          <w:lang w:val="be-BY"/>
        </w:rPr>
        <w:tab/>
      </w:r>
      <w:r w:rsidRPr="00AC1DCE">
        <w:rPr>
          <w:b/>
          <w:sz w:val="30"/>
          <w:szCs w:val="30"/>
          <w:lang w:val="be-BY"/>
        </w:rPr>
        <w:tab/>
      </w:r>
      <w:r w:rsidRPr="00AC1DCE">
        <w:rPr>
          <w:b/>
          <w:sz w:val="30"/>
          <w:szCs w:val="30"/>
          <w:lang w:val="be-BY"/>
        </w:rPr>
        <w:tab/>
      </w:r>
      <w:r w:rsidRPr="00AC1DCE">
        <w:rPr>
          <w:b/>
          <w:sz w:val="30"/>
          <w:szCs w:val="30"/>
          <w:lang w:val="be-BY"/>
        </w:rPr>
        <w:tab/>
      </w:r>
      <w:r w:rsidRPr="00AC1DCE">
        <w:rPr>
          <w:b/>
          <w:sz w:val="30"/>
          <w:szCs w:val="30"/>
          <w:lang w:val="be-BY"/>
        </w:rPr>
        <w:tab/>
      </w:r>
      <w:r w:rsidR="00631896">
        <w:rPr>
          <w:b/>
          <w:sz w:val="30"/>
          <w:szCs w:val="30"/>
          <w:lang w:val="be-BY"/>
        </w:rPr>
        <w:t>Силосная башня</w:t>
      </w:r>
    </w:p>
    <w:p w14:paraId="4A3E442B" w14:textId="4B0A48B7" w:rsidR="00AC1DCE" w:rsidRPr="00AC1DCE" w:rsidRDefault="00AC1DCE" w:rsidP="00767D5D">
      <w:pPr>
        <w:pStyle w:val="a6"/>
        <w:spacing w:after="0"/>
        <w:ind w:firstLine="709"/>
        <w:rPr>
          <w:b/>
          <w:sz w:val="30"/>
          <w:szCs w:val="30"/>
          <w:lang w:val="be-BY"/>
        </w:rPr>
      </w:pPr>
      <w:r w:rsidRPr="00AC1DCE">
        <w:rPr>
          <w:b/>
          <w:noProof/>
          <w:sz w:val="30"/>
          <w:szCs w:val="30"/>
        </w:rPr>
        <w:drawing>
          <wp:inline distT="0" distB="0" distL="0" distR="0" wp14:anchorId="6E7502AA" wp14:editId="2545B3C8">
            <wp:extent cx="2964180" cy="2974692"/>
            <wp:effectExtent l="0" t="0" r="7620" b="0"/>
            <wp:docPr id="2" name="Рисунок 2" descr="C:\Documents and Settings\user\Рабочий стол\000614_28322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000614_283222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7354" r="-1166" b="6502"/>
                    <a:stretch/>
                  </pic:blipFill>
                  <pic:spPr bwMode="auto">
                    <a:xfrm>
                      <a:off x="0" y="0"/>
                      <a:ext cx="2987686" cy="299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7882A" w14:textId="5EF86928" w:rsidR="001630C5" w:rsidRPr="001630C5" w:rsidRDefault="00631896" w:rsidP="001630C5">
      <w:pPr>
        <w:pStyle w:val="a6"/>
        <w:spacing w:before="0" w:beforeAutospacing="0" w:after="0" w:afterAutospacing="0"/>
        <w:ind w:firstLine="709"/>
        <w:jc w:val="both"/>
        <w:rPr>
          <w:bCs/>
          <w:sz w:val="30"/>
          <w:szCs w:val="30"/>
          <w:lang w:val="be-BY"/>
        </w:rPr>
      </w:pPr>
      <w:r>
        <w:rPr>
          <w:bCs/>
          <w:sz w:val="30"/>
          <w:szCs w:val="30"/>
          <w:lang w:val="be-BY"/>
        </w:rPr>
        <w:t>Силосная башня</w:t>
      </w:r>
      <w:r w:rsidR="00AC1DCE" w:rsidRPr="00AC1DCE">
        <w:rPr>
          <w:bCs/>
          <w:sz w:val="30"/>
          <w:szCs w:val="30"/>
          <w:lang w:val="be-BY"/>
        </w:rPr>
        <w:t xml:space="preserve">. </w:t>
      </w:r>
      <w:r w:rsidR="001630C5" w:rsidRPr="001630C5">
        <w:rPr>
          <w:bCs/>
          <w:sz w:val="30"/>
          <w:szCs w:val="30"/>
          <w:lang w:val="be-BY"/>
        </w:rPr>
        <w:t>Построен в начале ХХ века.</w:t>
      </w:r>
    </w:p>
    <w:p w14:paraId="66A51038" w14:textId="639D23DC" w:rsidR="001630C5" w:rsidRPr="001630C5" w:rsidRDefault="001630C5" w:rsidP="001630C5">
      <w:pPr>
        <w:pStyle w:val="a6"/>
        <w:spacing w:before="0" w:beforeAutospacing="0" w:after="0" w:afterAutospacing="0"/>
        <w:ind w:firstLine="709"/>
        <w:jc w:val="both"/>
        <w:rPr>
          <w:bCs/>
          <w:sz w:val="30"/>
          <w:szCs w:val="30"/>
          <w:lang w:val="be-BY"/>
        </w:rPr>
      </w:pPr>
      <w:r w:rsidRPr="001630C5">
        <w:rPr>
          <w:bCs/>
          <w:sz w:val="30"/>
          <w:szCs w:val="30"/>
          <w:lang w:val="be-BY"/>
        </w:rPr>
        <w:t xml:space="preserve">Функционировал как силосная башня. </w:t>
      </w:r>
      <w:r w:rsidR="00767D5D">
        <w:rPr>
          <w:bCs/>
          <w:sz w:val="30"/>
          <w:szCs w:val="30"/>
          <w:lang w:val="be-BY"/>
        </w:rPr>
        <w:t>В настоящее время</w:t>
      </w:r>
      <w:r w:rsidRPr="001630C5">
        <w:rPr>
          <w:bCs/>
          <w:sz w:val="30"/>
          <w:szCs w:val="30"/>
          <w:lang w:val="be-BY"/>
        </w:rPr>
        <w:t xml:space="preserve"> назначение не определено.</w:t>
      </w:r>
    </w:p>
    <w:p w14:paraId="656C1BF8" w14:textId="1F9A1F9E" w:rsidR="001630C5" w:rsidRPr="001630C5" w:rsidRDefault="001630C5" w:rsidP="001630C5">
      <w:pPr>
        <w:pStyle w:val="a6"/>
        <w:spacing w:before="0" w:beforeAutospacing="0" w:after="0" w:afterAutospacing="0"/>
        <w:ind w:firstLine="709"/>
        <w:jc w:val="both"/>
        <w:rPr>
          <w:bCs/>
          <w:sz w:val="30"/>
          <w:szCs w:val="30"/>
          <w:lang w:val="be-BY"/>
        </w:rPr>
      </w:pPr>
      <w:r w:rsidRPr="001630C5">
        <w:rPr>
          <w:bCs/>
          <w:sz w:val="30"/>
          <w:szCs w:val="30"/>
          <w:lang w:val="be-BY"/>
        </w:rPr>
        <w:lastRenderedPageBreak/>
        <w:t xml:space="preserve"> Круглая башня из красного кирпича диаметром 7 м</w:t>
      </w:r>
      <w:r w:rsidR="00B60CCF">
        <w:rPr>
          <w:bCs/>
          <w:sz w:val="30"/>
          <w:szCs w:val="30"/>
          <w:lang w:val="be-BY"/>
        </w:rPr>
        <w:t>.</w:t>
      </w:r>
      <w:r w:rsidRPr="001630C5">
        <w:rPr>
          <w:bCs/>
          <w:sz w:val="30"/>
          <w:szCs w:val="30"/>
          <w:lang w:val="be-BY"/>
        </w:rPr>
        <w:t xml:space="preserve"> и высотой 10 м. В то же время центральное здание служило малой архитектурной формой парка.</w:t>
      </w:r>
    </w:p>
    <w:p w14:paraId="5ED3063A" w14:textId="40236516" w:rsidR="00AC1DCE" w:rsidRPr="00AC1DCE" w:rsidRDefault="001630C5" w:rsidP="001630C5">
      <w:pPr>
        <w:pStyle w:val="a6"/>
        <w:spacing w:before="0" w:beforeAutospacing="0" w:after="0" w:afterAutospacing="0"/>
        <w:ind w:firstLine="709"/>
        <w:jc w:val="both"/>
        <w:rPr>
          <w:bCs/>
          <w:sz w:val="30"/>
          <w:szCs w:val="30"/>
          <w:lang w:val="be-BY"/>
        </w:rPr>
      </w:pPr>
      <w:r w:rsidRPr="001630C5">
        <w:rPr>
          <w:bCs/>
          <w:sz w:val="30"/>
          <w:szCs w:val="30"/>
          <w:lang w:val="be-BY"/>
        </w:rPr>
        <w:t>Текущее техническое состояние неудовлетворительное</w:t>
      </w:r>
      <w:r w:rsidR="00AC1DCE" w:rsidRPr="00AC1DCE">
        <w:rPr>
          <w:bCs/>
          <w:sz w:val="30"/>
          <w:szCs w:val="30"/>
          <w:lang w:val="be-BY"/>
        </w:rPr>
        <w:t xml:space="preserve">. </w:t>
      </w:r>
    </w:p>
    <w:p w14:paraId="60A2CBF0" w14:textId="6498BB28" w:rsidR="00AC1DCE" w:rsidRPr="00AC1DCE" w:rsidRDefault="00AC1DCE" w:rsidP="00AC1DCE">
      <w:pPr>
        <w:pStyle w:val="a6"/>
        <w:spacing w:after="0"/>
        <w:ind w:firstLine="709"/>
        <w:jc w:val="both"/>
        <w:rPr>
          <w:b/>
          <w:sz w:val="30"/>
          <w:szCs w:val="30"/>
          <w:lang w:val="be-BY"/>
        </w:rPr>
      </w:pPr>
      <w:r w:rsidRPr="00AC1DCE">
        <w:rPr>
          <w:b/>
          <w:sz w:val="30"/>
          <w:szCs w:val="30"/>
          <w:lang w:val="be-BY"/>
        </w:rPr>
        <w:tab/>
      </w:r>
      <w:r w:rsidRPr="00AC1DCE">
        <w:rPr>
          <w:b/>
          <w:sz w:val="30"/>
          <w:szCs w:val="30"/>
          <w:lang w:val="be-BY"/>
        </w:rPr>
        <w:tab/>
      </w:r>
      <w:r w:rsidRPr="00AC1DCE">
        <w:rPr>
          <w:b/>
          <w:sz w:val="30"/>
          <w:szCs w:val="30"/>
          <w:lang w:val="be-BY"/>
        </w:rPr>
        <w:tab/>
      </w:r>
      <w:r w:rsidRPr="00AC1DCE">
        <w:rPr>
          <w:b/>
          <w:sz w:val="30"/>
          <w:szCs w:val="30"/>
          <w:lang w:val="be-BY"/>
        </w:rPr>
        <w:tab/>
      </w:r>
      <w:r w:rsidRPr="00AC1DCE">
        <w:rPr>
          <w:b/>
          <w:sz w:val="30"/>
          <w:szCs w:val="30"/>
          <w:lang w:val="be-BY"/>
        </w:rPr>
        <w:tab/>
      </w:r>
      <w:r w:rsidR="00F10224">
        <w:rPr>
          <w:b/>
          <w:sz w:val="30"/>
          <w:szCs w:val="30"/>
          <w:lang w:val="be-BY"/>
        </w:rPr>
        <w:t>Флигель</w:t>
      </w:r>
    </w:p>
    <w:p w14:paraId="44CFD10B" w14:textId="695B3648" w:rsidR="00AC1DCE" w:rsidRPr="00AC1DCE" w:rsidRDefault="00AC1DCE" w:rsidP="000E6FED">
      <w:pPr>
        <w:pStyle w:val="a6"/>
        <w:spacing w:after="0"/>
        <w:ind w:firstLine="709"/>
        <w:jc w:val="both"/>
        <w:rPr>
          <w:b/>
          <w:sz w:val="30"/>
          <w:szCs w:val="30"/>
          <w:lang w:val="be-BY"/>
        </w:rPr>
      </w:pPr>
      <w:r w:rsidRPr="00AC1DCE">
        <w:rPr>
          <w:b/>
          <w:noProof/>
          <w:sz w:val="30"/>
          <w:szCs w:val="30"/>
        </w:rPr>
        <w:drawing>
          <wp:inline distT="0" distB="0" distL="0" distR="0" wp14:anchorId="476082CA" wp14:editId="7D1B7814">
            <wp:extent cx="3649980" cy="2576456"/>
            <wp:effectExtent l="0" t="0" r="7620" b="0"/>
            <wp:docPr id="7" name="Рисунок 7" descr="C:\Documents and Settings\user\Рабочий стол\manor_fligel_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manor_fligel_a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912" cy="260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14B5A1" w14:textId="77777777" w:rsidR="001630C5" w:rsidRPr="000E6FED" w:rsidRDefault="001630C5" w:rsidP="000E6FED">
      <w:pPr>
        <w:pStyle w:val="a6"/>
        <w:spacing w:before="0" w:beforeAutospacing="0" w:after="0" w:afterAutospacing="0"/>
        <w:ind w:firstLine="709"/>
        <w:jc w:val="both"/>
        <w:rPr>
          <w:bCs/>
          <w:sz w:val="30"/>
          <w:szCs w:val="30"/>
          <w:lang w:val="be-BY"/>
        </w:rPr>
      </w:pPr>
      <w:r w:rsidRPr="000E6FED">
        <w:rPr>
          <w:bCs/>
          <w:sz w:val="30"/>
          <w:szCs w:val="30"/>
          <w:lang w:val="be-BY"/>
        </w:rPr>
        <w:t>Флигель. Построен в начале ХХ века. Инициатором является Вильгельм Йельский.</w:t>
      </w:r>
    </w:p>
    <w:p w14:paraId="3CB9E44A" w14:textId="17631A9E" w:rsidR="001630C5" w:rsidRPr="000E6FED" w:rsidRDefault="001630C5" w:rsidP="000E6FED">
      <w:pPr>
        <w:pStyle w:val="a6"/>
        <w:spacing w:before="0" w:beforeAutospacing="0" w:after="0" w:afterAutospacing="0"/>
        <w:ind w:firstLine="709"/>
        <w:jc w:val="both"/>
        <w:rPr>
          <w:bCs/>
          <w:sz w:val="30"/>
          <w:szCs w:val="30"/>
          <w:lang w:val="be-BY"/>
        </w:rPr>
      </w:pPr>
      <w:r w:rsidRPr="000E6FED">
        <w:rPr>
          <w:bCs/>
          <w:sz w:val="30"/>
          <w:szCs w:val="30"/>
          <w:lang w:val="be-BY"/>
        </w:rPr>
        <w:t>Функционировал как жило</w:t>
      </w:r>
      <w:r w:rsidR="000E6FED" w:rsidRPr="000E6FED">
        <w:rPr>
          <w:bCs/>
          <w:sz w:val="30"/>
          <w:szCs w:val="30"/>
          <w:lang w:val="be-BY"/>
        </w:rPr>
        <w:t>й дом</w:t>
      </w:r>
      <w:r w:rsidRPr="000E6FED">
        <w:rPr>
          <w:bCs/>
          <w:sz w:val="30"/>
          <w:szCs w:val="30"/>
          <w:lang w:val="be-BY"/>
        </w:rPr>
        <w:t xml:space="preserve">. </w:t>
      </w:r>
    </w:p>
    <w:p w14:paraId="4277C9BE" w14:textId="7DE0B3C7" w:rsidR="001630C5" w:rsidRPr="000E6FED" w:rsidRDefault="001630C5" w:rsidP="000E6FED">
      <w:pPr>
        <w:pStyle w:val="a6"/>
        <w:spacing w:before="0" w:beforeAutospacing="0" w:after="0" w:afterAutospacing="0"/>
        <w:ind w:firstLine="709"/>
        <w:jc w:val="both"/>
        <w:rPr>
          <w:bCs/>
          <w:sz w:val="30"/>
          <w:szCs w:val="30"/>
          <w:lang w:val="be-BY"/>
        </w:rPr>
      </w:pPr>
      <w:r w:rsidRPr="000E6FED">
        <w:rPr>
          <w:bCs/>
          <w:sz w:val="30"/>
          <w:szCs w:val="30"/>
          <w:lang w:val="be-BY"/>
        </w:rPr>
        <w:t>Флигель представляет собой двухэтажное здание с цокольным этажом</w:t>
      </w:r>
      <w:r w:rsidR="000E6FED" w:rsidRPr="000E6FED">
        <w:rPr>
          <w:bCs/>
          <w:sz w:val="30"/>
          <w:szCs w:val="30"/>
          <w:lang w:val="be-BY"/>
        </w:rPr>
        <w:t xml:space="preserve">, </w:t>
      </w:r>
      <w:r w:rsidRPr="000E6FED">
        <w:rPr>
          <w:bCs/>
          <w:sz w:val="30"/>
          <w:szCs w:val="30"/>
          <w:lang w:val="be-BY"/>
        </w:rPr>
        <w:t>прямоугольно</w:t>
      </w:r>
      <w:r w:rsidR="000E6FED" w:rsidRPr="000E6FED">
        <w:rPr>
          <w:bCs/>
          <w:sz w:val="30"/>
          <w:szCs w:val="30"/>
          <w:lang w:val="be-BY"/>
        </w:rPr>
        <w:t>й</w:t>
      </w:r>
      <w:r w:rsidRPr="000E6FED">
        <w:rPr>
          <w:bCs/>
          <w:sz w:val="30"/>
          <w:szCs w:val="30"/>
          <w:lang w:val="be-BY"/>
        </w:rPr>
        <w:t xml:space="preserve"> </w:t>
      </w:r>
      <w:r w:rsidR="000E6FED" w:rsidRPr="000E6FED">
        <w:rPr>
          <w:bCs/>
          <w:sz w:val="30"/>
          <w:szCs w:val="30"/>
          <w:lang w:val="be-BY"/>
        </w:rPr>
        <w:t>формы</w:t>
      </w:r>
      <w:r w:rsidRPr="000E6FED">
        <w:rPr>
          <w:bCs/>
          <w:sz w:val="30"/>
          <w:szCs w:val="30"/>
          <w:lang w:val="be-BY"/>
        </w:rPr>
        <w:t xml:space="preserve"> с четырехскатной крышей. Фасадные стены не оштукатурены. Здание имеет симметричную объемную композицию. В центре главного фасада находится дверной проем. В центре заднего фасада пристроен вестибюль входа в подвал.</w:t>
      </w:r>
      <w:r w:rsidR="00B60CCF">
        <w:rPr>
          <w:bCs/>
          <w:sz w:val="30"/>
          <w:szCs w:val="30"/>
          <w:lang w:val="be-BY"/>
        </w:rPr>
        <w:t xml:space="preserve"> </w:t>
      </w:r>
      <w:r w:rsidRPr="000E6FED">
        <w:rPr>
          <w:bCs/>
          <w:sz w:val="30"/>
          <w:szCs w:val="30"/>
          <w:lang w:val="be-BY"/>
        </w:rPr>
        <w:t>Внутренняя планировка коридорная.</w:t>
      </w:r>
    </w:p>
    <w:p w14:paraId="40F8CB37" w14:textId="467DB4F4" w:rsidR="000E6FED" w:rsidRDefault="001630C5" w:rsidP="00767D5D">
      <w:pPr>
        <w:pStyle w:val="a6"/>
        <w:spacing w:before="0" w:beforeAutospacing="0" w:after="0" w:afterAutospacing="0"/>
        <w:ind w:firstLine="709"/>
        <w:jc w:val="both"/>
        <w:rPr>
          <w:b/>
          <w:sz w:val="30"/>
          <w:szCs w:val="30"/>
          <w:lang w:val="be-BY"/>
        </w:rPr>
      </w:pPr>
      <w:r w:rsidRPr="000E6FED">
        <w:rPr>
          <w:bCs/>
          <w:sz w:val="30"/>
          <w:szCs w:val="30"/>
          <w:lang w:val="be-BY"/>
        </w:rPr>
        <w:t>Текущее техническое состояние удовлетворительное.</w:t>
      </w:r>
    </w:p>
    <w:p w14:paraId="36906954" w14:textId="34944073" w:rsidR="000E6FED" w:rsidRPr="00AC1DCE" w:rsidRDefault="000E6FED" w:rsidP="000E6FED">
      <w:pPr>
        <w:pStyle w:val="a6"/>
        <w:spacing w:after="0"/>
        <w:ind w:firstLine="709"/>
        <w:jc w:val="center"/>
        <w:rPr>
          <w:b/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t>Кормоцех</w:t>
      </w:r>
    </w:p>
    <w:p w14:paraId="21703575" w14:textId="77777777" w:rsidR="00AC1DCE" w:rsidRPr="00AC1DCE" w:rsidRDefault="00AC1DCE" w:rsidP="00AC1DCE">
      <w:pPr>
        <w:pStyle w:val="a6"/>
        <w:spacing w:after="0"/>
        <w:ind w:firstLine="709"/>
        <w:jc w:val="both"/>
        <w:rPr>
          <w:b/>
          <w:sz w:val="30"/>
          <w:szCs w:val="30"/>
          <w:lang w:val="be-BY"/>
        </w:rPr>
      </w:pPr>
      <w:r w:rsidRPr="00AC1DCE">
        <w:rPr>
          <w:b/>
          <w:noProof/>
          <w:sz w:val="30"/>
          <w:szCs w:val="30"/>
        </w:rPr>
        <w:drawing>
          <wp:inline distT="0" distB="0" distL="0" distR="0" wp14:anchorId="275C256D" wp14:editId="47ACAD35">
            <wp:extent cx="3185160" cy="2375218"/>
            <wp:effectExtent l="0" t="0" r="0" b="6350"/>
            <wp:docPr id="6" name="Рисунок 6" descr="C:\Documents and Settings\user\Рабочий стол\hoz159_d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hoz159_d9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184" cy="239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1D31E" w14:textId="344EA1F4" w:rsidR="000E6FED" w:rsidRPr="000E6FED" w:rsidRDefault="000E6FED" w:rsidP="000E6FED">
      <w:pPr>
        <w:pStyle w:val="a6"/>
        <w:spacing w:before="0" w:beforeAutospacing="0" w:after="0" w:afterAutospacing="0"/>
        <w:ind w:firstLine="709"/>
        <w:jc w:val="both"/>
        <w:rPr>
          <w:bCs/>
          <w:sz w:val="30"/>
          <w:szCs w:val="30"/>
          <w:lang w:val="be-BY"/>
        </w:rPr>
      </w:pPr>
      <w:r w:rsidRPr="000E6FED">
        <w:rPr>
          <w:bCs/>
          <w:sz w:val="30"/>
          <w:szCs w:val="30"/>
          <w:lang w:val="be-BY"/>
        </w:rPr>
        <w:t>Кормоцех. Построен в начале ХХ века. Инициатором является Вильгельм Йельский. Реконструкция проведена в 2000 году.</w:t>
      </w:r>
    </w:p>
    <w:p w14:paraId="01785A88" w14:textId="77777777" w:rsidR="000E6FED" w:rsidRPr="000E6FED" w:rsidRDefault="000E6FED" w:rsidP="000E6FED">
      <w:pPr>
        <w:pStyle w:val="a6"/>
        <w:spacing w:before="0" w:beforeAutospacing="0" w:after="0" w:afterAutospacing="0"/>
        <w:ind w:firstLine="709"/>
        <w:jc w:val="both"/>
        <w:rPr>
          <w:bCs/>
          <w:sz w:val="30"/>
          <w:szCs w:val="30"/>
          <w:lang w:val="be-BY"/>
        </w:rPr>
      </w:pPr>
      <w:r w:rsidRPr="000E6FED">
        <w:rPr>
          <w:bCs/>
          <w:sz w:val="30"/>
          <w:szCs w:val="30"/>
          <w:lang w:val="be-BY"/>
        </w:rPr>
        <w:lastRenderedPageBreak/>
        <w:t>Функционировало как хозяйственное помещение по заготовке кормов. Современное назначение – дом.</w:t>
      </w:r>
    </w:p>
    <w:p w14:paraId="0135D473" w14:textId="08C2D416" w:rsidR="000E6FED" w:rsidRPr="000E6FED" w:rsidRDefault="000E6FED" w:rsidP="000E6FED">
      <w:pPr>
        <w:pStyle w:val="a6"/>
        <w:spacing w:before="0" w:beforeAutospacing="0" w:after="0" w:afterAutospacing="0"/>
        <w:ind w:firstLine="709"/>
        <w:jc w:val="both"/>
        <w:rPr>
          <w:bCs/>
          <w:sz w:val="30"/>
          <w:szCs w:val="30"/>
          <w:lang w:val="be-BY"/>
        </w:rPr>
      </w:pPr>
      <w:r w:rsidRPr="000E6FED">
        <w:rPr>
          <w:bCs/>
          <w:sz w:val="30"/>
          <w:szCs w:val="30"/>
          <w:lang w:val="be-BY"/>
        </w:rPr>
        <w:t xml:space="preserve">Строение представляет собой двухэтажное кирпичное здание с подвалом, прямоугольной формы, </w:t>
      </w:r>
      <w:r w:rsidR="00574997">
        <w:rPr>
          <w:bCs/>
          <w:sz w:val="30"/>
          <w:szCs w:val="30"/>
          <w:lang w:val="be-BY"/>
        </w:rPr>
        <w:t xml:space="preserve">с </w:t>
      </w:r>
      <w:r w:rsidRPr="000E6FED">
        <w:rPr>
          <w:bCs/>
          <w:sz w:val="30"/>
          <w:szCs w:val="30"/>
          <w:lang w:val="be-BY"/>
        </w:rPr>
        <w:t>двускатной крышей. Фасадные стены из красного кирпича, неоштукатуренные. Цоколь облицован. К главному (южному) фасаду пристроена нижняя веранда с навесом над крыльцом. К заднему фасаду примыкает небольшой вестибюль входа в подвал.</w:t>
      </w:r>
    </w:p>
    <w:p w14:paraId="0923E65F" w14:textId="77777777" w:rsidR="000E6FED" w:rsidRPr="000E6FED" w:rsidRDefault="000E6FED" w:rsidP="000E6FED">
      <w:pPr>
        <w:pStyle w:val="a6"/>
        <w:spacing w:before="0" w:beforeAutospacing="0" w:after="0" w:afterAutospacing="0"/>
        <w:ind w:firstLine="709"/>
        <w:jc w:val="both"/>
        <w:rPr>
          <w:bCs/>
          <w:sz w:val="30"/>
          <w:szCs w:val="30"/>
          <w:lang w:val="be-BY"/>
        </w:rPr>
      </w:pPr>
      <w:r w:rsidRPr="000E6FED">
        <w:rPr>
          <w:bCs/>
          <w:sz w:val="30"/>
          <w:szCs w:val="30"/>
          <w:lang w:val="be-BY"/>
        </w:rPr>
        <w:t>Здание сохранилось в реконструированном виде.</w:t>
      </w:r>
    </w:p>
    <w:p w14:paraId="1CBA214C" w14:textId="78EA131C" w:rsidR="00AC1DCE" w:rsidRPr="00AC1DCE" w:rsidRDefault="000E6FED" w:rsidP="000E6FED">
      <w:pPr>
        <w:pStyle w:val="a6"/>
        <w:spacing w:before="0" w:beforeAutospacing="0" w:after="0" w:afterAutospacing="0"/>
        <w:ind w:firstLine="709"/>
        <w:jc w:val="both"/>
        <w:rPr>
          <w:b/>
          <w:sz w:val="30"/>
          <w:szCs w:val="30"/>
          <w:lang w:val="be-BY"/>
        </w:rPr>
      </w:pPr>
      <w:r w:rsidRPr="000E6FED">
        <w:rPr>
          <w:bCs/>
          <w:sz w:val="30"/>
          <w:szCs w:val="30"/>
          <w:lang w:val="be-BY"/>
        </w:rPr>
        <w:t>Текущее техническое состояние удовлетворительное.</w:t>
      </w:r>
      <w:r w:rsidR="00AC1DCE" w:rsidRPr="00AC1DCE">
        <w:rPr>
          <w:bCs/>
          <w:sz w:val="30"/>
          <w:szCs w:val="30"/>
          <w:lang w:val="be-BY"/>
        </w:rPr>
        <w:tab/>
      </w:r>
      <w:r w:rsidR="00AC1DCE" w:rsidRPr="00AC1DCE">
        <w:rPr>
          <w:b/>
          <w:sz w:val="30"/>
          <w:szCs w:val="30"/>
          <w:lang w:val="be-BY"/>
        </w:rPr>
        <w:tab/>
      </w:r>
      <w:r w:rsidR="00AC1DCE" w:rsidRPr="00AC1DCE">
        <w:rPr>
          <w:b/>
          <w:sz w:val="30"/>
          <w:szCs w:val="30"/>
          <w:lang w:val="be-BY"/>
        </w:rPr>
        <w:tab/>
      </w:r>
    </w:p>
    <w:p w14:paraId="698F717C" w14:textId="77777777" w:rsidR="00767D5D" w:rsidRPr="007C4A62" w:rsidRDefault="00BD3379" w:rsidP="00767D5D">
      <w:pPr>
        <w:pStyle w:val="a8"/>
        <w:ind w:firstLine="709"/>
        <w:jc w:val="both"/>
        <w:rPr>
          <w:rFonts w:ascii="Times New Roman" w:hAnsi="Times New Roman"/>
          <w:bCs/>
          <w:sz w:val="30"/>
          <w:szCs w:val="30"/>
          <w:lang w:val="be-BY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Правоустанавливающие документы:</w:t>
      </w:r>
      <w:r>
        <w:rPr>
          <w:rFonts w:ascii="Times New Roman" w:hAnsi="Times New Roman"/>
          <w:sz w:val="30"/>
          <w:szCs w:val="30"/>
        </w:rPr>
        <w:t xml:space="preserve"> </w:t>
      </w:r>
      <w:r w:rsidR="00910645">
        <w:rPr>
          <w:rFonts w:ascii="Times New Roman" w:hAnsi="Times New Roman"/>
          <w:sz w:val="30"/>
          <w:szCs w:val="30"/>
        </w:rPr>
        <w:t>н</w:t>
      </w:r>
      <w:r w:rsidR="00910645" w:rsidRPr="00910645">
        <w:rPr>
          <w:rFonts w:ascii="Times New Roman" w:hAnsi="Times New Roman"/>
          <w:sz w:val="30"/>
          <w:szCs w:val="30"/>
        </w:rPr>
        <w:t xml:space="preserve">а объекты </w:t>
      </w:r>
      <w:proofErr w:type="spellStart"/>
      <w:r w:rsidR="00910645" w:rsidRPr="00910645">
        <w:rPr>
          <w:rFonts w:ascii="Times New Roman" w:hAnsi="Times New Roman"/>
          <w:sz w:val="30"/>
          <w:szCs w:val="30"/>
        </w:rPr>
        <w:t>историко</w:t>
      </w:r>
      <w:proofErr w:type="spellEnd"/>
      <w:r w:rsidR="00910645" w:rsidRPr="00910645">
        <w:rPr>
          <w:rFonts w:ascii="Times New Roman" w:hAnsi="Times New Roman"/>
          <w:sz w:val="30"/>
          <w:szCs w:val="30"/>
        </w:rPr>
        <w:t xml:space="preserve">– культурной ценности </w:t>
      </w:r>
      <w:r w:rsidR="00910645" w:rsidRPr="00310A44">
        <w:rPr>
          <w:rFonts w:ascii="Times New Roman" w:hAnsi="Times New Roman"/>
          <w:sz w:val="30"/>
          <w:szCs w:val="30"/>
        </w:rPr>
        <w:t>(</w:t>
      </w:r>
      <w:r w:rsidR="00310A44" w:rsidRPr="00310A44">
        <w:rPr>
          <w:rFonts w:ascii="Times New Roman" w:hAnsi="Times New Roman"/>
          <w:sz w:val="30"/>
          <w:szCs w:val="30"/>
        </w:rPr>
        <w:t>«</w:t>
      </w:r>
      <w:r w:rsidR="00767D5D" w:rsidRPr="007C4A62">
        <w:rPr>
          <w:rFonts w:ascii="Times New Roman" w:hAnsi="Times New Roman"/>
          <w:bCs/>
          <w:sz w:val="30"/>
          <w:szCs w:val="30"/>
          <w:lang w:val="be-BY"/>
        </w:rPr>
        <w:t xml:space="preserve">Фрагменты бывшей усадьбы “Игнатичи”: </w:t>
      </w:r>
    </w:p>
    <w:p w14:paraId="15C8AD97" w14:textId="3737AB66" w:rsidR="00BD3379" w:rsidRPr="00310A44" w:rsidRDefault="00767D5D" w:rsidP="00767D5D">
      <w:pPr>
        <w:pStyle w:val="a8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7C4A62">
        <w:rPr>
          <w:rFonts w:ascii="Times New Roman" w:hAnsi="Times New Roman"/>
          <w:bCs/>
          <w:sz w:val="30"/>
          <w:szCs w:val="30"/>
          <w:lang w:val="be-BY"/>
        </w:rPr>
        <w:t>силосная башня, усадебный дом, флигель</w:t>
      </w:r>
      <w:r w:rsidR="00310A44" w:rsidRPr="00310A44">
        <w:rPr>
          <w:rFonts w:ascii="Times New Roman" w:hAnsi="Times New Roman"/>
          <w:sz w:val="30"/>
          <w:szCs w:val="30"/>
        </w:rPr>
        <w:t>»</w:t>
      </w:r>
      <w:r w:rsidR="00910645" w:rsidRPr="00310A44">
        <w:rPr>
          <w:rFonts w:ascii="Times New Roman" w:hAnsi="Times New Roman"/>
          <w:sz w:val="30"/>
          <w:szCs w:val="30"/>
        </w:rPr>
        <w:t>)</w:t>
      </w:r>
      <w:r w:rsidR="00910645" w:rsidRPr="00910645">
        <w:rPr>
          <w:rFonts w:ascii="Times New Roman" w:hAnsi="Times New Roman"/>
          <w:sz w:val="30"/>
          <w:szCs w:val="30"/>
        </w:rPr>
        <w:t xml:space="preserve"> разработан и утверждён Министерством культуры</w:t>
      </w:r>
      <w:r w:rsidR="007C4A62">
        <w:rPr>
          <w:rFonts w:ascii="Times New Roman" w:hAnsi="Times New Roman"/>
          <w:sz w:val="30"/>
          <w:szCs w:val="30"/>
        </w:rPr>
        <w:t xml:space="preserve"> Республики Беларусь</w:t>
      </w:r>
      <w:r w:rsidR="00910645" w:rsidRPr="00910645">
        <w:rPr>
          <w:rFonts w:ascii="Times New Roman" w:hAnsi="Times New Roman"/>
          <w:sz w:val="30"/>
          <w:szCs w:val="30"/>
        </w:rPr>
        <w:t xml:space="preserve"> паспорт</w:t>
      </w:r>
      <w:r>
        <w:rPr>
          <w:rFonts w:ascii="Times New Roman" w:hAnsi="Times New Roman"/>
          <w:sz w:val="30"/>
          <w:szCs w:val="30"/>
        </w:rPr>
        <w:t>, проект зон охраны ИКЦ</w:t>
      </w:r>
      <w:r w:rsidR="00310A44">
        <w:rPr>
          <w:rFonts w:ascii="Times New Roman" w:hAnsi="Times New Roman"/>
          <w:sz w:val="30"/>
          <w:szCs w:val="30"/>
        </w:rPr>
        <w:t>.</w:t>
      </w:r>
      <w:r w:rsidR="00BD3379">
        <w:rPr>
          <w:rFonts w:ascii="Times New Roman" w:hAnsi="Times New Roman"/>
          <w:sz w:val="30"/>
          <w:szCs w:val="30"/>
        </w:rPr>
        <w:t xml:space="preserve"> Установлена охранная доска, подписаны охранные обязательства</w:t>
      </w:r>
      <w:r w:rsidR="00C55F00">
        <w:rPr>
          <w:rFonts w:ascii="Times New Roman" w:hAnsi="Times New Roman"/>
          <w:sz w:val="30"/>
          <w:szCs w:val="30"/>
        </w:rPr>
        <w:t>.</w:t>
      </w:r>
    </w:p>
    <w:p w14:paraId="0B901D78" w14:textId="67942E2A" w:rsidR="00BD3379" w:rsidRDefault="00BD3379" w:rsidP="00767D5D">
      <w:pPr>
        <w:pStyle w:val="a8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Собственник</w:t>
      </w:r>
      <w:r w:rsidR="00767D5D">
        <w:rPr>
          <w:rFonts w:ascii="Times New Roman" w:hAnsi="Times New Roman"/>
          <w:b/>
          <w:bCs/>
          <w:i/>
          <w:iCs/>
          <w:sz w:val="30"/>
          <w:szCs w:val="30"/>
        </w:rPr>
        <w:t>и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объекта:</w:t>
      </w:r>
      <w:r w:rsidR="00767D5D">
        <w:rPr>
          <w:rFonts w:ascii="Times New Roman" w:hAnsi="Times New Roman"/>
          <w:bCs/>
          <w:sz w:val="30"/>
          <w:szCs w:val="30"/>
        </w:rPr>
        <w:t xml:space="preserve"> </w:t>
      </w:r>
      <w:proofErr w:type="spellStart"/>
      <w:r w:rsidR="00767D5D" w:rsidRPr="00767D5D">
        <w:rPr>
          <w:rFonts w:ascii="Times New Roman" w:hAnsi="Times New Roman"/>
          <w:bCs/>
          <w:sz w:val="30"/>
          <w:szCs w:val="30"/>
        </w:rPr>
        <w:t>Михановичский</w:t>
      </w:r>
      <w:proofErr w:type="spellEnd"/>
      <w:r w:rsidR="00767D5D" w:rsidRPr="00767D5D">
        <w:rPr>
          <w:rFonts w:ascii="Times New Roman" w:hAnsi="Times New Roman"/>
          <w:bCs/>
          <w:sz w:val="30"/>
          <w:szCs w:val="30"/>
        </w:rPr>
        <w:t xml:space="preserve"> </w:t>
      </w:r>
      <w:proofErr w:type="spellStart"/>
      <w:r w:rsidR="00767D5D" w:rsidRPr="00767D5D">
        <w:rPr>
          <w:rFonts w:ascii="Times New Roman" w:hAnsi="Times New Roman"/>
          <w:bCs/>
          <w:sz w:val="30"/>
          <w:szCs w:val="30"/>
        </w:rPr>
        <w:t>сельисполком</w:t>
      </w:r>
      <w:proofErr w:type="spellEnd"/>
      <w:r w:rsidR="00767D5D" w:rsidRPr="00767D5D">
        <w:rPr>
          <w:rFonts w:ascii="Times New Roman" w:hAnsi="Times New Roman"/>
          <w:bCs/>
          <w:sz w:val="30"/>
          <w:szCs w:val="30"/>
        </w:rPr>
        <w:t xml:space="preserve"> (</w:t>
      </w:r>
      <w:proofErr w:type="spellStart"/>
      <w:r w:rsidR="00767D5D" w:rsidRPr="00767D5D">
        <w:rPr>
          <w:rFonts w:ascii="Times New Roman" w:hAnsi="Times New Roman"/>
          <w:bCs/>
          <w:sz w:val="30"/>
          <w:szCs w:val="30"/>
        </w:rPr>
        <w:t>фрагметны</w:t>
      </w:r>
      <w:proofErr w:type="spellEnd"/>
      <w:r w:rsidR="00767D5D" w:rsidRPr="00767D5D">
        <w:rPr>
          <w:rFonts w:ascii="Times New Roman" w:hAnsi="Times New Roman"/>
          <w:bCs/>
          <w:sz w:val="30"/>
          <w:szCs w:val="30"/>
        </w:rPr>
        <w:t xml:space="preserve"> парка) </w:t>
      </w:r>
      <w:r w:rsidR="00767D5D">
        <w:rPr>
          <w:rFonts w:ascii="Times New Roman" w:hAnsi="Times New Roman"/>
          <w:bCs/>
          <w:sz w:val="30"/>
          <w:szCs w:val="30"/>
        </w:rPr>
        <w:t xml:space="preserve">охранное обязательство от </w:t>
      </w:r>
      <w:r w:rsidR="00767D5D" w:rsidRPr="00767D5D">
        <w:rPr>
          <w:rFonts w:ascii="Times New Roman" w:hAnsi="Times New Roman"/>
          <w:bCs/>
          <w:sz w:val="30"/>
          <w:szCs w:val="30"/>
        </w:rPr>
        <w:t xml:space="preserve">30.05.2018 № 6/13/1-17/039; Никонов Николай Петрович (кормоцех) </w:t>
      </w:r>
      <w:r w:rsidR="00767D5D">
        <w:rPr>
          <w:rFonts w:ascii="Times New Roman" w:hAnsi="Times New Roman"/>
          <w:bCs/>
          <w:sz w:val="30"/>
          <w:szCs w:val="30"/>
        </w:rPr>
        <w:t>охранное обязательство от</w:t>
      </w:r>
      <w:r w:rsidR="00767D5D" w:rsidRPr="00767D5D">
        <w:rPr>
          <w:rFonts w:ascii="Times New Roman" w:hAnsi="Times New Roman"/>
          <w:bCs/>
          <w:sz w:val="30"/>
          <w:szCs w:val="30"/>
        </w:rPr>
        <w:t xml:space="preserve"> 19.10.2018 № 6/13/1-17/084;</w:t>
      </w:r>
      <w:r w:rsidR="00767D5D">
        <w:rPr>
          <w:rFonts w:ascii="Times New Roman" w:hAnsi="Times New Roman"/>
          <w:bCs/>
          <w:sz w:val="30"/>
          <w:szCs w:val="30"/>
        </w:rPr>
        <w:t xml:space="preserve"> </w:t>
      </w:r>
      <w:proofErr w:type="spellStart"/>
      <w:r w:rsidR="00767D5D" w:rsidRPr="00767D5D">
        <w:rPr>
          <w:rFonts w:ascii="Times New Roman" w:hAnsi="Times New Roman"/>
          <w:bCs/>
          <w:sz w:val="30"/>
          <w:szCs w:val="30"/>
        </w:rPr>
        <w:t>Копаченя</w:t>
      </w:r>
      <w:proofErr w:type="spellEnd"/>
      <w:r w:rsidR="00767D5D" w:rsidRPr="00767D5D">
        <w:rPr>
          <w:rFonts w:ascii="Times New Roman" w:hAnsi="Times New Roman"/>
          <w:bCs/>
          <w:sz w:val="30"/>
          <w:szCs w:val="30"/>
        </w:rPr>
        <w:t xml:space="preserve"> Надежда Николаевна (</w:t>
      </w:r>
      <w:r w:rsidR="00631896">
        <w:rPr>
          <w:rFonts w:ascii="Times New Roman" w:hAnsi="Times New Roman"/>
          <w:bCs/>
          <w:sz w:val="30"/>
          <w:szCs w:val="30"/>
        </w:rPr>
        <w:t>силосная башня</w:t>
      </w:r>
      <w:r w:rsidR="00767D5D" w:rsidRPr="00767D5D">
        <w:rPr>
          <w:rFonts w:ascii="Times New Roman" w:hAnsi="Times New Roman"/>
          <w:bCs/>
          <w:sz w:val="30"/>
          <w:szCs w:val="30"/>
        </w:rPr>
        <w:t xml:space="preserve">) </w:t>
      </w:r>
      <w:r w:rsidR="00767D5D">
        <w:rPr>
          <w:rFonts w:ascii="Times New Roman" w:hAnsi="Times New Roman"/>
          <w:bCs/>
          <w:sz w:val="30"/>
          <w:szCs w:val="30"/>
        </w:rPr>
        <w:t>охранное обязательство от</w:t>
      </w:r>
      <w:r w:rsidR="00767D5D" w:rsidRPr="00767D5D">
        <w:rPr>
          <w:rFonts w:ascii="Times New Roman" w:hAnsi="Times New Roman"/>
          <w:bCs/>
          <w:sz w:val="30"/>
          <w:szCs w:val="30"/>
        </w:rPr>
        <w:t xml:space="preserve"> 06.09.2018 № 6/13/1-17/041</w:t>
      </w:r>
      <w:r w:rsidR="00767D5D">
        <w:rPr>
          <w:rFonts w:ascii="Times New Roman" w:hAnsi="Times New Roman"/>
          <w:bCs/>
          <w:sz w:val="30"/>
          <w:szCs w:val="30"/>
        </w:rPr>
        <w:t xml:space="preserve">, </w:t>
      </w:r>
      <w:r w:rsidR="00767D5D" w:rsidRPr="00767D5D">
        <w:rPr>
          <w:rFonts w:ascii="Times New Roman" w:hAnsi="Times New Roman"/>
          <w:bCs/>
          <w:sz w:val="30"/>
          <w:szCs w:val="30"/>
        </w:rPr>
        <w:t>ОАО «</w:t>
      </w:r>
      <w:proofErr w:type="spellStart"/>
      <w:r w:rsidR="00767D5D" w:rsidRPr="00767D5D">
        <w:rPr>
          <w:rFonts w:ascii="Times New Roman" w:hAnsi="Times New Roman"/>
          <w:bCs/>
          <w:sz w:val="30"/>
          <w:szCs w:val="30"/>
        </w:rPr>
        <w:t>Игнатичи</w:t>
      </w:r>
      <w:proofErr w:type="spellEnd"/>
      <w:r w:rsidR="00767D5D" w:rsidRPr="00767D5D">
        <w:rPr>
          <w:rFonts w:ascii="Times New Roman" w:hAnsi="Times New Roman"/>
          <w:bCs/>
          <w:sz w:val="30"/>
          <w:szCs w:val="30"/>
        </w:rPr>
        <w:t xml:space="preserve">» </w:t>
      </w:r>
      <w:r w:rsidR="00767D5D">
        <w:rPr>
          <w:rFonts w:ascii="Times New Roman" w:hAnsi="Times New Roman"/>
          <w:bCs/>
          <w:sz w:val="30"/>
          <w:szCs w:val="30"/>
        </w:rPr>
        <w:t>охранное обязательство от</w:t>
      </w:r>
      <w:r w:rsidR="00767D5D" w:rsidRPr="00767D5D">
        <w:rPr>
          <w:rFonts w:ascii="Times New Roman" w:hAnsi="Times New Roman"/>
          <w:bCs/>
          <w:sz w:val="30"/>
          <w:szCs w:val="30"/>
        </w:rPr>
        <w:t xml:space="preserve"> 26.10.2018 № 6/13/1-17/095;</w:t>
      </w:r>
      <w:r w:rsidR="00767D5D">
        <w:rPr>
          <w:rFonts w:ascii="Times New Roman" w:hAnsi="Times New Roman"/>
          <w:bCs/>
          <w:sz w:val="30"/>
          <w:szCs w:val="30"/>
        </w:rPr>
        <w:t xml:space="preserve"> </w:t>
      </w:r>
      <w:proofErr w:type="spellStart"/>
      <w:r w:rsidR="00767D5D" w:rsidRPr="00767D5D">
        <w:rPr>
          <w:rFonts w:ascii="Times New Roman" w:hAnsi="Times New Roman"/>
          <w:bCs/>
          <w:sz w:val="30"/>
          <w:szCs w:val="30"/>
        </w:rPr>
        <w:t>Скробов</w:t>
      </w:r>
      <w:proofErr w:type="spellEnd"/>
      <w:r w:rsidR="00767D5D" w:rsidRPr="00767D5D">
        <w:rPr>
          <w:rFonts w:ascii="Times New Roman" w:hAnsi="Times New Roman"/>
          <w:bCs/>
          <w:sz w:val="30"/>
          <w:szCs w:val="30"/>
        </w:rPr>
        <w:t xml:space="preserve"> Олег Петрович (усадебный дом, флигель) </w:t>
      </w:r>
      <w:r w:rsidR="00767D5D">
        <w:rPr>
          <w:rFonts w:ascii="Times New Roman" w:hAnsi="Times New Roman"/>
          <w:bCs/>
          <w:sz w:val="30"/>
          <w:szCs w:val="30"/>
        </w:rPr>
        <w:t>охранное обязательство от</w:t>
      </w:r>
      <w:r w:rsidR="00767D5D" w:rsidRPr="00767D5D">
        <w:rPr>
          <w:rFonts w:ascii="Times New Roman" w:hAnsi="Times New Roman"/>
          <w:bCs/>
          <w:sz w:val="30"/>
          <w:szCs w:val="30"/>
        </w:rPr>
        <w:t xml:space="preserve"> 26.10.2018 № 6/13/1-17/098.</w:t>
      </w:r>
    </w:p>
    <w:p w14:paraId="6933DEB4" w14:textId="77777777" w:rsidR="00003A68" w:rsidRPr="00F3690B" w:rsidRDefault="00003A68" w:rsidP="00003A68">
      <w:pPr>
        <w:pStyle w:val="a8"/>
        <w:ind w:firstLine="709"/>
        <w:jc w:val="both"/>
        <w:rPr>
          <w:rFonts w:ascii="Times New Roman" w:hAnsi="Times New Roman"/>
          <w:bCs/>
          <w:i/>
          <w:iCs/>
          <w:sz w:val="30"/>
          <w:szCs w:val="30"/>
        </w:rPr>
      </w:pPr>
      <w:r w:rsidRPr="007F573D">
        <w:rPr>
          <w:rFonts w:ascii="Times New Roman" w:hAnsi="Times New Roman"/>
          <w:b/>
          <w:i/>
          <w:iCs/>
          <w:sz w:val="30"/>
          <w:szCs w:val="30"/>
        </w:rPr>
        <w:t>Информация для инвестора:</w:t>
      </w:r>
      <w:r>
        <w:rPr>
          <w:rFonts w:ascii="Times New Roman" w:hAnsi="Times New Roman"/>
          <w:b/>
          <w:i/>
          <w:iCs/>
          <w:sz w:val="30"/>
          <w:szCs w:val="30"/>
        </w:rPr>
        <w:t xml:space="preserve"> </w:t>
      </w:r>
      <w:r w:rsidRPr="007F573D">
        <w:rPr>
          <w:rFonts w:ascii="Times New Roman" w:hAnsi="Times New Roman"/>
          <w:bCs/>
          <w:sz w:val="30"/>
          <w:szCs w:val="30"/>
        </w:rPr>
        <w:t>в случае имеющихся инвестиционных предложений просим обращаться к главному специалисту отдела идеологической работы, культуры и по делам молодежи Минского районного исполнительного комитета (Витебский Иван Иванович, тел. 342-01-29).</w:t>
      </w:r>
    </w:p>
    <w:p w14:paraId="6EB89852" w14:textId="77777777" w:rsidR="00003A68" w:rsidRPr="00767D5D" w:rsidRDefault="00003A68" w:rsidP="00767D5D">
      <w:pPr>
        <w:pStyle w:val="a8"/>
        <w:ind w:firstLine="709"/>
        <w:jc w:val="both"/>
        <w:rPr>
          <w:rFonts w:ascii="Times New Roman" w:hAnsi="Times New Roman"/>
          <w:bCs/>
          <w:sz w:val="30"/>
          <w:szCs w:val="30"/>
        </w:rPr>
      </w:pPr>
    </w:p>
    <w:p w14:paraId="6C4B5C63" w14:textId="6A7FBC58" w:rsidR="00067F6F" w:rsidRPr="00067F6F" w:rsidRDefault="00067F6F" w:rsidP="00067F6F">
      <w:pPr>
        <w:spacing w:after="0" w:line="240" w:lineRule="auto"/>
        <w:rPr>
          <w:rFonts w:ascii="Times New Roman" w:eastAsia="Times New Roman" w:hAnsi="Times New Roman" w:cs="Times New Roman"/>
          <w:sz w:val="18"/>
          <w:szCs w:val="30"/>
          <w:lang w:eastAsia="ru-RU"/>
        </w:rPr>
      </w:pPr>
    </w:p>
    <w:sectPr w:rsidR="00067F6F" w:rsidRPr="00067F6F" w:rsidSect="00D47BBB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1F041" w14:textId="77777777" w:rsidR="00783A64" w:rsidRDefault="00783A64" w:rsidP="00D47BBB">
      <w:pPr>
        <w:spacing w:after="0" w:line="240" w:lineRule="auto"/>
      </w:pPr>
      <w:r>
        <w:separator/>
      </w:r>
    </w:p>
  </w:endnote>
  <w:endnote w:type="continuationSeparator" w:id="0">
    <w:p w14:paraId="700A61BA" w14:textId="77777777" w:rsidR="00783A64" w:rsidRDefault="00783A64" w:rsidP="00D47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8CD33" w14:textId="77777777" w:rsidR="00783A64" w:rsidRDefault="00783A64" w:rsidP="00D47BBB">
      <w:pPr>
        <w:spacing w:after="0" w:line="240" w:lineRule="auto"/>
      </w:pPr>
      <w:r>
        <w:separator/>
      </w:r>
    </w:p>
  </w:footnote>
  <w:footnote w:type="continuationSeparator" w:id="0">
    <w:p w14:paraId="55D2D8BB" w14:textId="77777777" w:rsidR="00783A64" w:rsidRDefault="00783A64" w:rsidP="00D47B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79D1"/>
    <w:rsid w:val="00003A68"/>
    <w:rsid w:val="00004FD5"/>
    <w:rsid w:val="00016249"/>
    <w:rsid w:val="00042B32"/>
    <w:rsid w:val="00044C82"/>
    <w:rsid w:val="00051B2E"/>
    <w:rsid w:val="00067F6F"/>
    <w:rsid w:val="00074C46"/>
    <w:rsid w:val="00077478"/>
    <w:rsid w:val="000E6FED"/>
    <w:rsid w:val="00126BBA"/>
    <w:rsid w:val="00153B35"/>
    <w:rsid w:val="001630C5"/>
    <w:rsid w:val="001879D1"/>
    <w:rsid w:val="001C1E3C"/>
    <w:rsid w:val="001F01EF"/>
    <w:rsid w:val="001F7131"/>
    <w:rsid w:val="0020426D"/>
    <w:rsid w:val="00252C5C"/>
    <w:rsid w:val="00255E6F"/>
    <w:rsid w:val="002A5FE4"/>
    <w:rsid w:val="002B5430"/>
    <w:rsid w:val="002C67BE"/>
    <w:rsid w:val="002F5897"/>
    <w:rsid w:val="00310A44"/>
    <w:rsid w:val="003202F6"/>
    <w:rsid w:val="00322B63"/>
    <w:rsid w:val="0033073E"/>
    <w:rsid w:val="00362D9B"/>
    <w:rsid w:val="00383789"/>
    <w:rsid w:val="003A43A3"/>
    <w:rsid w:val="003B7522"/>
    <w:rsid w:val="004732EA"/>
    <w:rsid w:val="00475B3B"/>
    <w:rsid w:val="00481D25"/>
    <w:rsid w:val="00496818"/>
    <w:rsid w:val="00525DDB"/>
    <w:rsid w:val="005319F7"/>
    <w:rsid w:val="00574997"/>
    <w:rsid w:val="005F1A57"/>
    <w:rsid w:val="0060190E"/>
    <w:rsid w:val="006123C3"/>
    <w:rsid w:val="0061248D"/>
    <w:rsid w:val="00631896"/>
    <w:rsid w:val="006355A5"/>
    <w:rsid w:val="00651FF5"/>
    <w:rsid w:val="006529E1"/>
    <w:rsid w:val="00684DA1"/>
    <w:rsid w:val="006E2B33"/>
    <w:rsid w:val="0070253B"/>
    <w:rsid w:val="00734F47"/>
    <w:rsid w:val="00767D5D"/>
    <w:rsid w:val="00783A64"/>
    <w:rsid w:val="007A3E6E"/>
    <w:rsid w:val="007C4A62"/>
    <w:rsid w:val="0080070B"/>
    <w:rsid w:val="008717ED"/>
    <w:rsid w:val="00885958"/>
    <w:rsid w:val="00894FBB"/>
    <w:rsid w:val="008A4905"/>
    <w:rsid w:val="00901747"/>
    <w:rsid w:val="00910645"/>
    <w:rsid w:val="009363F1"/>
    <w:rsid w:val="009738B2"/>
    <w:rsid w:val="009B579F"/>
    <w:rsid w:val="00A0068A"/>
    <w:rsid w:val="00A5733F"/>
    <w:rsid w:val="00A87D19"/>
    <w:rsid w:val="00AC1DCE"/>
    <w:rsid w:val="00AD6311"/>
    <w:rsid w:val="00B11210"/>
    <w:rsid w:val="00B34AB1"/>
    <w:rsid w:val="00B51006"/>
    <w:rsid w:val="00B60CCF"/>
    <w:rsid w:val="00B71364"/>
    <w:rsid w:val="00B721C2"/>
    <w:rsid w:val="00BB3FBE"/>
    <w:rsid w:val="00BD3379"/>
    <w:rsid w:val="00C145B9"/>
    <w:rsid w:val="00C33C79"/>
    <w:rsid w:val="00C422C4"/>
    <w:rsid w:val="00C55F00"/>
    <w:rsid w:val="00CB3A53"/>
    <w:rsid w:val="00CE5E00"/>
    <w:rsid w:val="00D07457"/>
    <w:rsid w:val="00D372FB"/>
    <w:rsid w:val="00D47BBB"/>
    <w:rsid w:val="00D57CBF"/>
    <w:rsid w:val="00D60014"/>
    <w:rsid w:val="00D709FE"/>
    <w:rsid w:val="00D81876"/>
    <w:rsid w:val="00DE6618"/>
    <w:rsid w:val="00E011F0"/>
    <w:rsid w:val="00E205F7"/>
    <w:rsid w:val="00E23B8F"/>
    <w:rsid w:val="00E4003E"/>
    <w:rsid w:val="00E820CE"/>
    <w:rsid w:val="00E83228"/>
    <w:rsid w:val="00E86ACF"/>
    <w:rsid w:val="00EB5756"/>
    <w:rsid w:val="00EE57A9"/>
    <w:rsid w:val="00F10224"/>
    <w:rsid w:val="00F13FC6"/>
    <w:rsid w:val="00F42407"/>
    <w:rsid w:val="00F4614D"/>
    <w:rsid w:val="00F8201D"/>
    <w:rsid w:val="00F85C82"/>
    <w:rsid w:val="00FB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E4CE5"/>
  <w15:docId w15:val="{9BEE86AB-7531-448E-8A53-4E2FEC07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9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A3E6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A3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E820CE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lang w:val="en-US" w:bidi="en-US"/>
    </w:rPr>
  </w:style>
  <w:style w:type="paragraph" w:styleId="a8">
    <w:name w:val="No Spacing"/>
    <w:uiPriority w:val="1"/>
    <w:qFormat/>
    <w:rsid w:val="00BD3379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D47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47BBB"/>
  </w:style>
  <w:style w:type="paragraph" w:styleId="ab">
    <w:name w:val="footer"/>
    <w:basedOn w:val="a"/>
    <w:link w:val="ac"/>
    <w:uiPriority w:val="99"/>
    <w:unhideWhenUsed/>
    <w:rsid w:val="00D47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47BBB"/>
  </w:style>
  <w:style w:type="character" w:styleId="ad">
    <w:name w:val="Unresolved Mention"/>
    <w:basedOn w:val="a0"/>
    <w:uiPriority w:val="99"/>
    <w:semiHidden/>
    <w:unhideWhenUsed/>
    <w:rsid w:val="003837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0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9476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423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0988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908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1123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8908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8004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2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1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3310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911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3598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3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FC85D-A236-4003-9ADC-45DCE8364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6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331_2</cp:lastModifiedBy>
  <cp:revision>109</cp:revision>
  <cp:lastPrinted>2022-02-24T07:27:00Z</cp:lastPrinted>
  <dcterms:created xsi:type="dcterms:W3CDTF">2021-09-07T18:41:00Z</dcterms:created>
  <dcterms:modified xsi:type="dcterms:W3CDTF">2022-11-01T08:22:00Z</dcterms:modified>
</cp:coreProperties>
</file>